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20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93"/>
        <w:gridCol w:w="6493"/>
        <w:gridCol w:w="19"/>
      </w:tblGrid>
      <w:tr w:rsidR="00EF000E" w:rsidRPr="00896D34" w:rsidTr="00E737C1">
        <w:trPr>
          <w:trHeight w:val="484"/>
          <w:jc w:val="center"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shd w:val="clear" w:color="auto" w:fill="FBD4B4"/>
          </w:tcPr>
          <w:p w:rsidR="00EF000E" w:rsidRPr="003E0AE5" w:rsidRDefault="00EF000E" w:rsidP="003357EB">
            <w:pPr>
              <w:pStyle w:val="tableau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bookmarkStart w:id="0" w:name="_Toc463261978"/>
            <w:r w:rsidRPr="003E0AE5">
              <w:rPr>
                <w:rFonts w:ascii="Times New Roman" w:hAnsi="Times New Roman"/>
                <w:b/>
                <w:bCs/>
                <w:sz w:val="28"/>
                <w:szCs w:val="28"/>
              </w:rPr>
              <w:t>Champs de la base de données</w:t>
            </w:r>
            <w:bookmarkEnd w:id="0"/>
          </w:p>
        </w:tc>
      </w:tr>
      <w:tr w:rsidR="003E0AE5" w:rsidRPr="00E66256" w:rsidTr="003E0AE5">
        <w:trPr>
          <w:gridAfter w:val="1"/>
          <w:wAfter w:w="10" w:type="pct"/>
          <w:jc w:val="center"/>
        </w:trPr>
        <w:tc>
          <w:tcPr>
            <w:tcW w:w="1645" w:type="pct"/>
            <w:tcBorders>
              <w:top w:val="single" w:sz="4" w:space="0" w:color="auto"/>
              <w:bottom w:val="single" w:sz="12" w:space="0" w:color="auto"/>
            </w:tcBorders>
            <w:shd w:val="clear" w:color="auto" w:fill="D6E3BC"/>
          </w:tcPr>
          <w:p w:rsidR="003E0AE5" w:rsidRPr="003E0AE5" w:rsidRDefault="003E0AE5" w:rsidP="00E737C1">
            <w:pPr>
              <w:rPr>
                <w:rFonts w:ascii="Times New Roman" w:hAnsi="Times New Roman"/>
                <w:b/>
                <w:sz w:val="28"/>
                <w:szCs w:val="28"/>
                <w:lang w:val="fr-CA"/>
              </w:rPr>
            </w:pPr>
            <w:r w:rsidRPr="003E0AE5">
              <w:rPr>
                <w:rFonts w:ascii="Times New Roman" w:hAnsi="Times New Roman"/>
                <w:b/>
                <w:sz w:val="28"/>
                <w:szCs w:val="28"/>
                <w:lang w:val="fr-CA"/>
              </w:rPr>
              <w:t>Champ</w:t>
            </w:r>
          </w:p>
        </w:tc>
        <w:tc>
          <w:tcPr>
            <w:tcW w:w="3345" w:type="pct"/>
            <w:tcBorders>
              <w:top w:val="single" w:sz="4" w:space="0" w:color="auto"/>
              <w:bottom w:val="single" w:sz="12" w:space="0" w:color="auto"/>
            </w:tcBorders>
            <w:shd w:val="clear" w:color="auto" w:fill="D6E3BC"/>
          </w:tcPr>
          <w:p w:rsidR="003E0AE5" w:rsidRPr="003E0AE5" w:rsidRDefault="003E0AE5" w:rsidP="00E737C1">
            <w:pPr>
              <w:rPr>
                <w:rFonts w:ascii="Times New Roman" w:hAnsi="Times New Roman"/>
                <w:b/>
                <w:sz w:val="28"/>
                <w:szCs w:val="28"/>
                <w:lang w:val="fr-CA"/>
              </w:rPr>
            </w:pPr>
            <w:r w:rsidRPr="003E0AE5">
              <w:rPr>
                <w:rFonts w:ascii="Times New Roman" w:hAnsi="Times New Roman"/>
                <w:b/>
                <w:sz w:val="28"/>
                <w:szCs w:val="28"/>
                <w:lang w:val="fr-CA"/>
              </w:rPr>
              <w:t>Description</w:t>
            </w:r>
          </w:p>
        </w:tc>
      </w:tr>
      <w:tr w:rsidR="003E0AE5" w:rsidRPr="006057EE" w:rsidTr="003E0AE5">
        <w:trPr>
          <w:gridAfter w:val="1"/>
          <w:wAfter w:w="10" w:type="pct"/>
          <w:trHeight w:val="218"/>
          <w:jc w:val="center"/>
        </w:trPr>
        <w:tc>
          <w:tcPr>
            <w:tcW w:w="1645" w:type="pct"/>
            <w:tcBorders>
              <w:top w:val="single" w:sz="12" w:space="0" w:color="auto"/>
            </w:tcBorders>
            <w:vAlign w:val="center"/>
          </w:tcPr>
          <w:p w:rsidR="003E0AE5" w:rsidRPr="003E0AE5" w:rsidRDefault="003E0AE5" w:rsidP="00E737C1">
            <w:pPr>
              <w:rPr>
                <w:rFonts w:ascii="Times New Roman" w:hAnsi="Times New Roman"/>
                <w:lang w:val="fr-CA"/>
              </w:rPr>
            </w:pPr>
            <w:r w:rsidRPr="003E0AE5">
              <w:rPr>
                <w:rFonts w:ascii="Times New Roman" w:hAnsi="Times New Roman"/>
                <w:lang w:val="fr-CA"/>
              </w:rPr>
              <w:t>OBJECTID</w:t>
            </w:r>
          </w:p>
        </w:tc>
        <w:tc>
          <w:tcPr>
            <w:tcW w:w="3345" w:type="pct"/>
            <w:tcBorders>
              <w:top w:val="single" w:sz="12" w:space="0" w:color="auto"/>
            </w:tcBorders>
            <w:vAlign w:val="center"/>
          </w:tcPr>
          <w:p w:rsidR="003E0AE5" w:rsidRPr="003E0AE5" w:rsidRDefault="009C6F0B" w:rsidP="00E737C1">
            <w:pPr>
              <w:rPr>
                <w:rFonts w:ascii="Times New Roman" w:hAnsi="Times New Roman"/>
                <w:lang w:val="fr-CA"/>
              </w:rPr>
            </w:pPr>
            <w:r>
              <w:rPr>
                <w:rFonts w:ascii="Times New Roman" w:hAnsi="Times New Roman"/>
                <w:lang w:val="fr-CA"/>
              </w:rPr>
              <w:t>Numéro d’identification</w:t>
            </w:r>
          </w:p>
        </w:tc>
      </w:tr>
      <w:tr w:rsidR="003E0AE5" w:rsidRPr="00896D34" w:rsidTr="003E0AE5">
        <w:trPr>
          <w:gridAfter w:val="1"/>
          <w:wAfter w:w="10" w:type="pct"/>
          <w:trHeight w:val="218"/>
          <w:jc w:val="center"/>
        </w:trPr>
        <w:tc>
          <w:tcPr>
            <w:tcW w:w="1645" w:type="pct"/>
            <w:vAlign w:val="center"/>
          </w:tcPr>
          <w:p w:rsidR="003E0AE5" w:rsidRPr="003E0AE5" w:rsidRDefault="003E0AE5" w:rsidP="00E737C1">
            <w:pPr>
              <w:rPr>
                <w:rFonts w:ascii="Times New Roman" w:hAnsi="Times New Roman"/>
                <w:lang w:val="fr-CA"/>
              </w:rPr>
            </w:pPr>
            <w:r w:rsidRPr="003E0AE5">
              <w:rPr>
                <w:rFonts w:ascii="Times New Roman" w:hAnsi="Times New Roman"/>
                <w:lang w:val="fr-CA"/>
              </w:rPr>
              <w:t>Shape</w:t>
            </w:r>
          </w:p>
        </w:tc>
        <w:tc>
          <w:tcPr>
            <w:tcW w:w="3345" w:type="pct"/>
            <w:vAlign w:val="center"/>
          </w:tcPr>
          <w:p w:rsidR="003E0AE5" w:rsidRPr="003E0AE5" w:rsidRDefault="009C6F0B" w:rsidP="00E737C1">
            <w:pPr>
              <w:rPr>
                <w:rFonts w:ascii="Times New Roman" w:hAnsi="Times New Roman"/>
                <w:lang w:val="fr-CA"/>
              </w:rPr>
            </w:pPr>
            <w:r>
              <w:rPr>
                <w:rFonts w:ascii="Times New Roman" w:hAnsi="Times New Roman"/>
                <w:lang w:val="fr-CA"/>
              </w:rPr>
              <w:t>Type d’entité : dans ce cas</w:t>
            </w:r>
            <w:r w:rsidR="00896D34">
              <w:rPr>
                <w:rFonts w:ascii="Times New Roman" w:hAnsi="Times New Roman"/>
                <w:lang w:val="fr-CA"/>
              </w:rPr>
              <w:t>,</w:t>
            </w:r>
            <w:bookmarkStart w:id="1" w:name="_GoBack"/>
            <w:bookmarkEnd w:id="1"/>
            <w:r>
              <w:rPr>
                <w:rFonts w:ascii="Times New Roman" w:hAnsi="Times New Roman"/>
                <w:lang w:val="fr-CA"/>
              </w:rPr>
              <w:t xml:space="preserve"> élément ponctuel</w:t>
            </w:r>
          </w:p>
        </w:tc>
      </w:tr>
      <w:tr w:rsidR="003E0AE5" w:rsidRPr="00896D34" w:rsidTr="003E0AE5">
        <w:trPr>
          <w:gridAfter w:val="1"/>
          <w:wAfter w:w="10" w:type="pct"/>
          <w:trHeight w:val="219"/>
          <w:jc w:val="center"/>
        </w:trPr>
        <w:tc>
          <w:tcPr>
            <w:tcW w:w="1645" w:type="pct"/>
            <w:vAlign w:val="center"/>
          </w:tcPr>
          <w:p w:rsidR="003E0AE5" w:rsidRPr="003E0AE5" w:rsidRDefault="003E0AE5" w:rsidP="00E737C1">
            <w:pPr>
              <w:rPr>
                <w:rFonts w:ascii="Times New Roman" w:hAnsi="Times New Roman"/>
                <w:lang w:val="fr-CA"/>
              </w:rPr>
            </w:pPr>
            <w:proofErr w:type="spellStart"/>
            <w:r w:rsidRPr="003E0AE5">
              <w:rPr>
                <w:rFonts w:ascii="Times New Roman" w:hAnsi="Times New Roman"/>
                <w:lang w:val="fr-CA"/>
              </w:rPr>
              <w:t>Observed</w:t>
            </w:r>
            <w:proofErr w:type="spellEnd"/>
          </w:p>
        </w:tc>
        <w:tc>
          <w:tcPr>
            <w:tcW w:w="3345" w:type="pct"/>
            <w:vAlign w:val="center"/>
          </w:tcPr>
          <w:p w:rsidR="003E0AE5" w:rsidRPr="003E0AE5" w:rsidRDefault="009C6F0B" w:rsidP="00896D34">
            <w:pPr>
              <w:rPr>
                <w:rFonts w:ascii="Times New Roman" w:hAnsi="Times New Roman"/>
                <w:lang w:val="fr-CA"/>
              </w:rPr>
            </w:pPr>
            <w:r>
              <w:rPr>
                <w:rFonts w:ascii="Times New Roman" w:hAnsi="Times New Roman"/>
                <w:lang w:val="fr-CA"/>
              </w:rPr>
              <w:t xml:space="preserve">Concentration </w:t>
            </w:r>
            <w:r w:rsidR="00896D34">
              <w:rPr>
                <w:rFonts w:ascii="Times New Roman" w:hAnsi="Times New Roman"/>
                <w:lang w:val="fr-CA"/>
              </w:rPr>
              <w:t>de</w:t>
            </w:r>
            <w:r>
              <w:rPr>
                <w:rFonts w:ascii="Times New Roman" w:hAnsi="Times New Roman"/>
                <w:lang w:val="fr-CA"/>
              </w:rPr>
              <w:t xml:space="preserve"> l’élément</w:t>
            </w:r>
            <w:r w:rsidR="003E0AE5" w:rsidRPr="003E0AE5">
              <w:rPr>
                <w:rFonts w:ascii="Times New Roman" w:hAnsi="Times New Roman"/>
                <w:lang w:val="fr-CA"/>
              </w:rPr>
              <w:t xml:space="preserve"> </w:t>
            </w:r>
            <w:r w:rsidR="00896D34">
              <w:rPr>
                <w:rFonts w:ascii="Times New Roman" w:hAnsi="Times New Roman"/>
                <w:lang w:val="fr-CA"/>
              </w:rPr>
              <w:t>dosé</w:t>
            </w:r>
            <w:r w:rsidR="003E0AE5" w:rsidRPr="003E0AE5">
              <w:rPr>
                <w:rFonts w:ascii="Times New Roman" w:hAnsi="Times New Roman"/>
                <w:lang w:val="fr-CA"/>
              </w:rPr>
              <w:t xml:space="preserve"> dans les sédiments</w:t>
            </w:r>
          </w:p>
        </w:tc>
      </w:tr>
      <w:tr w:rsidR="003E0AE5" w:rsidRPr="00896D34" w:rsidTr="003E0AE5">
        <w:trPr>
          <w:gridAfter w:val="1"/>
          <w:wAfter w:w="10" w:type="pct"/>
          <w:trHeight w:val="218"/>
          <w:jc w:val="center"/>
        </w:trPr>
        <w:tc>
          <w:tcPr>
            <w:tcW w:w="1645" w:type="pct"/>
            <w:vAlign w:val="center"/>
          </w:tcPr>
          <w:p w:rsidR="003E0AE5" w:rsidRPr="003E0AE5" w:rsidRDefault="003D0EE8" w:rsidP="00E737C1">
            <w:pPr>
              <w:rPr>
                <w:rFonts w:ascii="Times New Roman" w:hAnsi="Times New Roman"/>
                <w:lang w:val="fr-CA"/>
              </w:rPr>
            </w:pPr>
            <w:r>
              <w:rPr>
                <w:rFonts w:ascii="Times New Roman" w:hAnsi="Times New Roman"/>
                <w:lang w:val="fr-CA"/>
              </w:rPr>
              <w:t>Cond</w:t>
            </w:r>
          </w:p>
        </w:tc>
        <w:tc>
          <w:tcPr>
            <w:tcW w:w="3345" w:type="pct"/>
            <w:vAlign w:val="center"/>
          </w:tcPr>
          <w:p w:rsidR="003E0AE5" w:rsidRPr="003E0AE5" w:rsidRDefault="003E0AE5" w:rsidP="00313B23">
            <w:pPr>
              <w:rPr>
                <w:rFonts w:ascii="Times New Roman" w:hAnsi="Times New Roman"/>
                <w:lang w:val="fr-CA"/>
              </w:rPr>
            </w:pPr>
            <w:r w:rsidRPr="003E0AE5">
              <w:rPr>
                <w:rFonts w:ascii="Times New Roman" w:hAnsi="Times New Roman"/>
                <w:lang w:val="fr-FR"/>
              </w:rPr>
              <w:t xml:space="preserve">Ce nombre évalue la </w:t>
            </w:r>
            <w:proofErr w:type="spellStart"/>
            <w:r w:rsidRPr="003E0AE5">
              <w:rPr>
                <w:rFonts w:ascii="Times New Roman" w:hAnsi="Times New Roman"/>
                <w:lang w:val="fr-FR"/>
              </w:rPr>
              <w:t>multicolinéarité</w:t>
            </w:r>
            <w:proofErr w:type="spellEnd"/>
            <w:r w:rsidRPr="003E0AE5">
              <w:rPr>
                <w:rFonts w:ascii="Times New Roman" w:hAnsi="Times New Roman"/>
                <w:lang w:val="fr-FR"/>
              </w:rPr>
              <w:t xml:space="preserve"> locale.</w:t>
            </w:r>
            <w:r w:rsidR="002F0535">
              <w:rPr>
                <w:rFonts w:ascii="Times New Roman" w:hAnsi="Times New Roman"/>
                <w:lang w:val="fr-FR"/>
              </w:rPr>
              <w:t xml:space="preserve"> Au-dessus de 30</w:t>
            </w:r>
            <w:r w:rsidR="00896D34">
              <w:rPr>
                <w:rFonts w:ascii="Times New Roman" w:hAnsi="Times New Roman"/>
                <w:lang w:val="fr-FR"/>
              </w:rPr>
              <w:t>,</w:t>
            </w:r>
            <w:r w:rsidR="002F0535">
              <w:rPr>
                <w:rFonts w:ascii="Times New Roman" w:hAnsi="Times New Roman"/>
                <w:lang w:val="fr-FR"/>
              </w:rPr>
              <w:t xml:space="preserve"> les </w:t>
            </w:r>
            <w:r w:rsidR="00313B23">
              <w:rPr>
                <w:rFonts w:ascii="Times New Roman" w:hAnsi="Times New Roman"/>
                <w:lang w:val="fr-FR"/>
              </w:rPr>
              <w:t>résultats de la régression</w:t>
            </w:r>
            <w:r w:rsidR="002F0535">
              <w:rPr>
                <w:rFonts w:ascii="Times New Roman" w:hAnsi="Times New Roman"/>
                <w:lang w:val="fr-FR"/>
              </w:rPr>
              <w:t xml:space="preserve"> sont </w:t>
            </w:r>
            <w:r w:rsidR="00313B23">
              <w:rPr>
                <w:rFonts w:ascii="Times New Roman" w:hAnsi="Times New Roman"/>
                <w:lang w:val="fr-FR"/>
              </w:rPr>
              <w:t>considérés</w:t>
            </w:r>
            <w:r w:rsidR="002F0535">
              <w:rPr>
                <w:rFonts w:ascii="Times New Roman" w:hAnsi="Times New Roman"/>
                <w:lang w:val="fr-FR"/>
              </w:rPr>
              <w:t xml:space="preserve"> comme peu fiables</w:t>
            </w:r>
          </w:p>
        </w:tc>
      </w:tr>
      <w:tr w:rsidR="003E0AE5" w:rsidRPr="00896D34" w:rsidTr="003E0AE5">
        <w:trPr>
          <w:gridAfter w:val="1"/>
          <w:wAfter w:w="10" w:type="pct"/>
          <w:trHeight w:val="218"/>
          <w:jc w:val="center"/>
        </w:trPr>
        <w:tc>
          <w:tcPr>
            <w:tcW w:w="1645" w:type="pct"/>
            <w:vAlign w:val="center"/>
          </w:tcPr>
          <w:p w:rsidR="003E0AE5" w:rsidRPr="003E0AE5" w:rsidRDefault="003D0EE8" w:rsidP="00E737C1">
            <w:pPr>
              <w:rPr>
                <w:rFonts w:ascii="Times New Roman" w:hAnsi="Times New Roman"/>
                <w:lang w:val="fr-CA"/>
              </w:rPr>
            </w:pPr>
            <w:r>
              <w:rPr>
                <w:rFonts w:ascii="Times New Roman" w:hAnsi="Times New Roman"/>
                <w:lang w:val="fr-CA"/>
              </w:rPr>
              <w:t>Local</w:t>
            </w:r>
            <w:r w:rsidR="003E0AE5" w:rsidRPr="003E0AE5">
              <w:rPr>
                <w:rFonts w:ascii="Times New Roman" w:hAnsi="Times New Roman"/>
                <w:lang w:val="fr-CA"/>
              </w:rPr>
              <w:t>R2</w:t>
            </w:r>
          </w:p>
        </w:tc>
        <w:tc>
          <w:tcPr>
            <w:tcW w:w="3345" w:type="pct"/>
            <w:vAlign w:val="center"/>
          </w:tcPr>
          <w:p w:rsidR="003E0AE5" w:rsidRPr="003E0AE5" w:rsidRDefault="000C241B" w:rsidP="00E737C1">
            <w:pPr>
              <w:rPr>
                <w:rFonts w:ascii="Times New Roman" w:hAnsi="Times New Roman"/>
                <w:lang w:val="fr-CA"/>
              </w:rPr>
            </w:pPr>
            <w:r>
              <w:rPr>
                <w:rFonts w:ascii="Times New Roman" w:hAnsi="Times New Roman"/>
                <w:lang w:val="fr-CA"/>
              </w:rPr>
              <w:t>Coefficient</w:t>
            </w:r>
            <w:r w:rsidR="00964302">
              <w:rPr>
                <w:rFonts w:ascii="Times New Roman" w:hAnsi="Times New Roman"/>
                <w:lang w:val="fr-CA"/>
              </w:rPr>
              <w:t xml:space="preserve"> de détermination</w:t>
            </w:r>
            <w:r w:rsidR="00076C65">
              <w:rPr>
                <w:rFonts w:ascii="Times New Roman" w:hAnsi="Times New Roman"/>
                <w:lang w:val="fr-CA"/>
              </w:rPr>
              <w:t xml:space="preserve"> (mesure la qualité d’ajustement du modèle de régression spatiale aux valeurs observées)</w:t>
            </w:r>
          </w:p>
        </w:tc>
      </w:tr>
      <w:tr w:rsidR="003E0AE5" w:rsidRPr="00896D34" w:rsidTr="003E0AE5">
        <w:trPr>
          <w:gridAfter w:val="1"/>
          <w:wAfter w:w="10" w:type="pct"/>
          <w:trHeight w:val="219"/>
          <w:jc w:val="center"/>
        </w:trPr>
        <w:tc>
          <w:tcPr>
            <w:tcW w:w="1645" w:type="pct"/>
            <w:vAlign w:val="center"/>
          </w:tcPr>
          <w:p w:rsidR="003E0AE5" w:rsidRPr="003E0AE5" w:rsidRDefault="003E0AE5" w:rsidP="00E737C1">
            <w:pPr>
              <w:rPr>
                <w:rFonts w:ascii="Times New Roman" w:hAnsi="Times New Roman"/>
                <w:lang w:val="fr-CA"/>
              </w:rPr>
            </w:pPr>
            <w:proofErr w:type="spellStart"/>
            <w:r w:rsidRPr="003E0AE5">
              <w:rPr>
                <w:rFonts w:ascii="Times New Roman" w:hAnsi="Times New Roman"/>
                <w:lang w:val="fr-CA"/>
              </w:rPr>
              <w:t>Predicted</w:t>
            </w:r>
            <w:proofErr w:type="spellEnd"/>
          </w:p>
        </w:tc>
        <w:tc>
          <w:tcPr>
            <w:tcW w:w="3345" w:type="pct"/>
            <w:vAlign w:val="center"/>
          </w:tcPr>
          <w:p w:rsidR="003E0AE5" w:rsidRPr="003E0AE5" w:rsidRDefault="009C6F0B" w:rsidP="00896D34">
            <w:pPr>
              <w:rPr>
                <w:rFonts w:ascii="Times New Roman" w:hAnsi="Times New Roman"/>
                <w:lang w:val="fr-CA"/>
              </w:rPr>
            </w:pPr>
            <w:r>
              <w:rPr>
                <w:rFonts w:ascii="Times New Roman" w:hAnsi="Times New Roman"/>
                <w:lang w:val="fr-CA"/>
              </w:rPr>
              <w:t>Concentration de l’élément prédite par le mod</w:t>
            </w:r>
            <w:r w:rsidR="002F0535">
              <w:rPr>
                <w:rFonts w:ascii="Times New Roman" w:hAnsi="Times New Roman"/>
                <w:lang w:val="fr-CA"/>
              </w:rPr>
              <w:t>èle</w:t>
            </w:r>
            <w:r w:rsidR="000C241B">
              <w:rPr>
                <w:rFonts w:ascii="Times New Roman" w:hAnsi="Times New Roman"/>
                <w:lang w:val="fr-CA"/>
              </w:rPr>
              <w:t>,</w:t>
            </w:r>
            <w:r>
              <w:rPr>
                <w:rFonts w:ascii="Times New Roman" w:hAnsi="Times New Roman"/>
                <w:lang w:val="fr-CA"/>
              </w:rPr>
              <w:t> </w:t>
            </w:r>
            <w:r w:rsidR="00896D34">
              <w:rPr>
                <w:rFonts w:ascii="Times New Roman" w:hAnsi="Times New Roman"/>
                <w:lang w:val="fr-CA"/>
              </w:rPr>
              <w:t xml:space="preserve">c’est-à-dire la valeur </w:t>
            </w:r>
            <w:r>
              <w:rPr>
                <w:rFonts w:ascii="Times New Roman" w:hAnsi="Times New Roman"/>
                <w:lang w:val="fr-CA"/>
              </w:rPr>
              <w:t>calculée par l’équation de</w:t>
            </w:r>
            <w:r w:rsidR="003E0AE5" w:rsidRPr="003E0AE5">
              <w:rPr>
                <w:rFonts w:ascii="Times New Roman" w:hAnsi="Times New Roman"/>
                <w:lang w:val="fr-CA"/>
              </w:rPr>
              <w:t xml:space="preserve"> régression spatial</w:t>
            </w:r>
            <w:r w:rsidR="003E0AE5">
              <w:rPr>
                <w:rFonts w:ascii="Times New Roman" w:hAnsi="Times New Roman"/>
                <w:lang w:val="fr-CA"/>
              </w:rPr>
              <w:t>e</w:t>
            </w:r>
            <w:r>
              <w:rPr>
                <w:rFonts w:ascii="Times New Roman" w:hAnsi="Times New Roman"/>
                <w:lang w:val="fr-CA"/>
              </w:rPr>
              <w:t xml:space="preserve"> multiple</w:t>
            </w:r>
          </w:p>
        </w:tc>
      </w:tr>
      <w:tr w:rsidR="003E0AE5" w:rsidRPr="00896D34" w:rsidTr="003E0AE5">
        <w:trPr>
          <w:gridAfter w:val="1"/>
          <w:wAfter w:w="10" w:type="pct"/>
          <w:trHeight w:val="218"/>
          <w:jc w:val="center"/>
        </w:trPr>
        <w:tc>
          <w:tcPr>
            <w:tcW w:w="1645" w:type="pct"/>
            <w:vAlign w:val="center"/>
          </w:tcPr>
          <w:p w:rsidR="003E0AE5" w:rsidRPr="003E0AE5" w:rsidRDefault="003E0AE5" w:rsidP="00E737C1">
            <w:pPr>
              <w:rPr>
                <w:rFonts w:ascii="Times New Roman" w:hAnsi="Times New Roman"/>
                <w:lang w:val="fr-CA"/>
              </w:rPr>
            </w:pPr>
            <w:proofErr w:type="spellStart"/>
            <w:r w:rsidRPr="003E0AE5">
              <w:rPr>
                <w:rFonts w:ascii="Times New Roman" w:hAnsi="Times New Roman"/>
                <w:lang w:val="fr-CA"/>
              </w:rPr>
              <w:t>Intercept</w:t>
            </w:r>
            <w:proofErr w:type="spellEnd"/>
          </w:p>
        </w:tc>
        <w:tc>
          <w:tcPr>
            <w:tcW w:w="3345" w:type="pct"/>
            <w:vAlign w:val="center"/>
          </w:tcPr>
          <w:p w:rsidR="003E0AE5" w:rsidRPr="003E0AE5" w:rsidRDefault="009C6F0B" w:rsidP="00E737C1">
            <w:pPr>
              <w:rPr>
                <w:rFonts w:ascii="Times New Roman" w:hAnsi="Times New Roman"/>
                <w:lang w:val="fr-CA"/>
              </w:rPr>
            </w:pPr>
            <w:r>
              <w:rPr>
                <w:rFonts w:ascii="Times New Roman" w:hAnsi="Times New Roman"/>
                <w:lang w:val="fr-CA"/>
              </w:rPr>
              <w:t>Constante (donne la concentration de l’élément si toute</w:t>
            </w:r>
            <w:r w:rsidR="002F0535">
              <w:rPr>
                <w:rFonts w:ascii="Times New Roman" w:hAnsi="Times New Roman"/>
                <w:lang w:val="fr-CA"/>
              </w:rPr>
              <w:t>s</w:t>
            </w:r>
            <w:r>
              <w:rPr>
                <w:rFonts w:ascii="Times New Roman" w:hAnsi="Times New Roman"/>
                <w:lang w:val="fr-CA"/>
              </w:rPr>
              <w:t xml:space="preserve"> les autre</w:t>
            </w:r>
            <w:r w:rsidR="002F0535">
              <w:rPr>
                <w:rFonts w:ascii="Times New Roman" w:hAnsi="Times New Roman"/>
                <w:lang w:val="fr-CA"/>
              </w:rPr>
              <w:t>s</w:t>
            </w:r>
            <w:r>
              <w:rPr>
                <w:rFonts w:ascii="Times New Roman" w:hAnsi="Times New Roman"/>
                <w:lang w:val="fr-CA"/>
              </w:rPr>
              <w:t xml:space="preserve"> variable</w:t>
            </w:r>
            <w:r w:rsidR="002F0535">
              <w:rPr>
                <w:rFonts w:ascii="Times New Roman" w:hAnsi="Times New Roman"/>
                <w:lang w:val="fr-CA"/>
              </w:rPr>
              <w:t>s</w:t>
            </w:r>
            <w:r>
              <w:rPr>
                <w:rFonts w:ascii="Times New Roman" w:hAnsi="Times New Roman"/>
                <w:lang w:val="fr-CA"/>
              </w:rPr>
              <w:t xml:space="preserve"> étai</w:t>
            </w:r>
            <w:r w:rsidR="002F0535">
              <w:rPr>
                <w:rFonts w:ascii="Times New Roman" w:hAnsi="Times New Roman"/>
                <w:lang w:val="fr-CA"/>
              </w:rPr>
              <w:t>en</w:t>
            </w:r>
            <w:r>
              <w:rPr>
                <w:rFonts w:ascii="Times New Roman" w:hAnsi="Times New Roman"/>
                <w:lang w:val="fr-CA"/>
              </w:rPr>
              <w:t xml:space="preserve">t </w:t>
            </w:r>
            <w:r w:rsidR="002F0535">
              <w:rPr>
                <w:rFonts w:ascii="Times New Roman" w:hAnsi="Times New Roman"/>
                <w:lang w:val="fr-CA"/>
              </w:rPr>
              <w:t>à</w:t>
            </w:r>
            <w:r>
              <w:rPr>
                <w:rFonts w:ascii="Times New Roman" w:hAnsi="Times New Roman"/>
                <w:lang w:val="fr-CA"/>
              </w:rPr>
              <w:t xml:space="preserve"> 0)</w:t>
            </w:r>
          </w:p>
        </w:tc>
      </w:tr>
      <w:tr w:rsidR="003E0AE5" w:rsidRPr="00896D34" w:rsidTr="003E0AE5">
        <w:trPr>
          <w:gridAfter w:val="1"/>
          <w:wAfter w:w="10" w:type="pct"/>
          <w:trHeight w:val="219"/>
          <w:jc w:val="center"/>
        </w:trPr>
        <w:tc>
          <w:tcPr>
            <w:tcW w:w="1645" w:type="pct"/>
            <w:vAlign w:val="center"/>
          </w:tcPr>
          <w:p w:rsidR="003E0AE5" w:rsidRPr="003E0AE5" w:rsidRDefault="003E0AE5" w:rsidP="00896D34">
            <w:pPr>
              <w:rPr>
                <w:rFonts w:ascii="Times New Roman" w:hAnsi="Times New Roman"/>
                <w:lang w:val="fr-CA"/>
              </w:rPr>
            </w:pPr>
            <w:r w:rsidRPr="003E0AE5">
              <w:rPr>
                <w:rFonts w:ascii="Times New Roman" w:hAnsi="Times New Roman"/>
                <w:lang w:val="fr-CA"/>
              </w:rPr>
              <w:t>C1</w:t>
            </w:r>
            <w:proofErr w:type="gramStart"/>
            <w:r w:rsidRPr="003E0AE5">
              <w:rPr>
                <w:rFonts w:ascii="Times New Roman" w:hAnsi="Times New Roman"/>
                <w:lang w:val="fr-CA"/>
              </w:rPr>
              <w:t>,2</w:t>
            </w:r>
            <w:proofErr w:type="gramEnd"/>
            <w:r w:rsidR="003D0EE8">
              <w:rPr>
                <w:rFonts w:ascii="Times New Roman" w:hAnsi="Times New Roman"/>
                <w:lang w:val="fr-CA"/>
              </w:rPr>
              <w:t>_XX</w:t>
            </w:r>
            <w:r w:rsidRPr="003E0AE5">
              <w:rPr>
                <w:rFonts w:ascii="Times New Roman" w:hAnsi="Times New Roman"/>
                <w:lang w:val="fr-CA"/>
              </w:rPr>
              <w:t xml:space="preserve"> </w:t>
            </w:r>
            <w:r w:rsidR="00896D34">
              <w:rPr>
                <w:rFonts w:ascii="Times New Roman" w:hAnsi="Times New Roman"/>
                <w:lang w:val="fr-CA"/>
              </w:rPr>
              <w:t>etc.</w:t>
            </w:r>
          </w:p>
        </w:tc>
        <w:tc>
          <w:tcPr>
            <w:tcW w:w="3345" w:type="pct"/>
            <w:vAlign w:val="center"/>
          </w:tcPr>
          <w:p w:rsidR="003E0AE5" w:rsidRPr="003E0AE5" w:rsidRDefault="009C6F0B" w:rsidP="009C6F0B">
            <w:pPr>
              <w:rPr>
                <w:rFonts w:ascii="Times New Roman" w:hAnsi="Times New Roman"/>
                <w:lang w:val="fr-CA"/>
              </w:rPr>
            </w:pPr>
            <w:r>
              <w:rPr>
                <w:rFonts w:ascii="Times New Roman" w:hAnsi="Times New Roman"/>
                <w:lang w:val="fr-CA"/>
              </w:rPr>
              <w:t>Coefficients de régression associés aux variables explicatives</w:t>
            </w:r>
            <w:r w:rsidR="003D0EE8">
              <w:rPr>
                <w:rFonts w:ascii="Times New Roman" w:hAnsi="Times New Roman"/>
                <w:lang w:val="fr-CA"/>
              </w:rPr>
              <w:t>(XX)</w:t>
            </w:r>
          </w:p>
        </w:tc>
      </w:tr>
      <w:tr w:rsidR="003E0AE5" w:rsidRPr="006057EE" w:rsidTr="003E0AE5">
        <w:trPr>
          <w:gridAfter w:val="1"/>
          <w:wAfter w:w="10" w:type="pct"/>
          <w:trHeight w:val="218"/>
          <w:jc w:val="center"/>
        </w:trPr>
        <w:tc>
          <w:tcPr>
            <w:tcW w:w="1645" w:type="pct"/>
            <w:vAlign w:val="center"/>
          </w:tcPr>
          <w:p w:rsidR="003E0AE5" w:rsidRPr="003E0AE5" w:rsidRDefault="003E0AE5" w:rsidP="00E737C1">
            <w:pPr>
              <w:rPr>
                <w:rFonts w:ascii="Times New Roman" w:hAnsi="Times New Roman"/>
                <w:lang w:val="fr-CA"/>
              </w:rPr>
            </w:pPr>
            <w:proofErr w:type="spellStart"/>
            <w:r w:rsidRPr="003E0AE5">
              <w:rPr>
                <w:rFonts w:ascii="Times New Roman" w:hAnsi="Times New Roman"/>
                <w:lang w:val="fr-CA"/>
              </w:rPr>
              <w:t>Residual</w:t>
            </w:r>
            <w:proofErr w:type="spellEnd"/>
          </w:p>
        </w:tc>
        <w:tc>
          <w:tcPr>
            <w:tcW w:w="3345" w:type="pct"/>
            <w:vAlign w:val="center"/>
          </w:tcPr>
          <w:p w:rsidR="003E0AE5" w:rsidRPr="003E0AE5" w:rsidRDefault="003E0AE5" w:rsidP="00E737C1">
            <w:pPr>
              <w:rPr>
                <w:rFonts w:ascii="Times New Roman" w:hAnsi="Times New Roman"/>
                <w:lang w:val="fr-CA"/>
              </w:rPr>
            </w:pPr>
            <w:r w:rsidRPr="003E0AE5">
              <w:rPr>
                <w:rFonts w:ascii="Times New Roman" w:hAnsi="Times New Roman"/>
                <w:lang w:val="fr-CA"/>
              </w:rPr>
              <w:t>Résiduelle</w:t>
            </w:r>
          </w:p>
        </w:tc>
      </w:tr>
      <w:tr w:rsidR="003E0AE5" w:rsidRPr="006057EE" w:rsidTr="003E0AE5">
        <w:trPr>
          <w:gridAfter w:val="1"/>
          <w:wAfter w:w="10" w:type="pct"/>
          <w:trHeight w:val="218"/>
          <w:jc w:val="center"/>
        </w:trPr>
        <w:tc>
          <w:tcPr>
            <w:tcW w:w="1645" w:type="pct"/>
            <w:vAlign w:val="center"/>
          </w:tcPr>
          <w:p w:rsidR="003E0AE5" w:rsidRPr="003E0AE5" w:rsidRDefault="003D0EE8" w:rsidP="00E737C1">
            <w:pPr>
              <w:rPr>
                <w:rFonts w:ascii="Times New Roman" w:hAnsi="Times New Roman"/>
                <w:lang w:val="fr-CA"/>
              </w:rPr>
            </w:pPr>
            <w:proofErr w:type="spellStart"/>
            <w:r>
              <w:rPr>
                <w:rFonts w:ascii="Times New Roman" w:hAnsi="Times New Roman"/>
                <w:lang w:val="fr-CA"/>
              </w:rPr>
              <w:t>Std</w:t>
            </w:r>
            <w:r w:rsidR="003E0AE5" w:rsidRPr="003E0AE5">
              <w:rPr>
                <w:rFonts w:ascii="Times New Roman" w:hAnsi="Times New Roman"/>
                <w:lang w:val="fr-CA"/>
              </w:rPr>
              <w:t>Error</w:t>
            </w:r>
            <w:proofErr w:type="spellEnd"/>
          </w:p>
        </w:tc>
        <w:tc>
          <w:tcPr>
            <w:tcW w:w="3345" w:type="pct"/>
            <w:vAlign w:val="center"/>
          </w:tcPr>
          <w:p w:rsidR="003E0AE5" w:rsidRPr="003E0AE5" w:rsidRDefault="00076C65" w:rsidP="00E737C1">
            <w:pPr>
              <w:rPr>
                <w:rFonts w:ascii="Times New Roman" w:hAnsi="Times New Roman"/>
                <w:lang w:val="fr-CA"/>
              </w:rPr>
            </w:pPr>
            <w:r>
              <w:rPr>
                <w:rFonts w:ascii="Times New Roman" w:hAnsi="Times New Roman"/>
                <w:lang w:val="fr-CA"/>
              </w:rPr>
              <w:t>Erreur type</w:t>
            </w:r>
            <w:r w:rsidR="00313B23">
              <w:rPr>
                <w:rFonts w:ascii="Times New Roman" w:hAnsi="Times New Roman"/>
                <w:lang w:val="fr-CA"/>
              </w:rPr>
              <w:t xml:space="preserve"> du modèle</w:t>
            </w:r>
          </w:p>
        </w:tc>
      </w:tr>
      <w:tr w:rsidR="003E0AE5" w:rsidRPr="00896D34" w:rsidTr="003E0AE5">
        <w:trPr>
          <w:gridAfter w:val="1"/>
          <w:wAfter w:w="10" w:type="pct"/>
          <w:trHeight w:val="219"/>
          <w:jc w:val="center"/>
        </w:trPr>
        <w:tc>
          <w:tcPr>
            <w:tcW w:w="1645" w:type="pct"/>
            <w:vAlign w:val="center"/>
          </w:tcPr>
          <w:p w:rsidR="003E0AE5" w:rsidRPr="003E0AE5" w:rsidRDefault="003D0EE8" w:rsidP="003D0EE8">
            <w:pPr>
              <w:rPr>
                <w:rFonts w:ascii="Times New Roman" w:hAnsi="Times New Roman"/>
                <w:lang w:val="fr-CA"/>
              </w:rPr>
            </w:pPr>
            <w:proofErr w:type="spellStart"/>
            <w:r>
              <w:rPr>
                <w:rFonts w:ascii="Times New Roman" w:hAnsi="Times New Roman"/>
                <w:lang w:val="fr-CA"/>
              </w:rPr>
              <w:t>StdErr_Int</w:t>
            </w:r>
            <w:proofErr w:type="spellEnd"/>
          </w:p>
        </w:tc>
        <w:tc>
          <w:tcPr>
            <w:tcW w:w="3345" w:type="pct"/>
            <w:vAlign w:val="center"/>
          </w:tcPr>
          <w:p w:rsidR="003E0AE5" w:rsidRPr="003E0AE5" w:rsidRDefault="00076C65" w:rsidP="00896D34">
            <w:pPr>
              <w:rPr>
                <w:rFonts w:ascii="Times New Roman" w:hAnsi="Times New Roman"/>
                <w:lang w:val="fr-CA"/>
              </w:rPr>
            </w:pPr>
            <w:r>
              <w:rPr>
                <w:rFonts w:ascii="Times New Roman" w:hAnsi="Times New Roman"/>
                <w:lang w:val="fr-CA"/>
              </w:rPr>
              <w:t xml:space="preserve">Erreur type </w:t>
            </w:r>
            <w:r w:rsidR="00896D34">
              <w:rPr>
                <w:rFonts w:ascii="Times New Roman" w:hAnsi="Times New Roman"/>
                <w:lang w:val="fr-CA"/>
              </w:rPr>
              <w:t>de</w:t>
            </w:r>
            <w:r>
              <w:rPr>
                <w:rFonts w:ascii="Times New Roman" w:hAnsi="Times New Roman"/>
                <w:lang w:val="fr-CA"/>
              </w:rPr>
              <w:t xml:space="preserve"> la constante</w:t>
            </w:r>
          </w:p>
        </w:tc>
      </w:tr>
      <w:tr w:rsidR="003E0AE5" w:rsidRPr="00896D34" w:rsidTr="003E0AE5">
        <w:trPr>
          <w:gridAfter w:val="1"/>
          <w:wAfter w:w="10" w:type="pct"/>
          <w:trHeight w:val="218"/>
          <w:jc w:val="center"/>
        </w:trPr>
        <w:tc>
          <w:tcPr>
            <w:tcW w:w="1645" w:type="pct"/>
            <w:vAlign w:val="center"/>
          </w:tcPr>
          <w:p w:rsidR="003E0AE5" w:rsidRPr="003E0AE5" w:rsidRDefault="003D0EE8" w:rsidP="00896D34">
            <w:pPr>
              <w:rPr>
                <w:rFonts w:ascii="Times New Roman" w:hAnsi="Times New Roman"/>
                <w:lang w:val="fr-CA"/>
              </w:rPr>
            </w:pPr>
            <w:r>
              <w:rPr>
                <w:rFonts w:ascii="Times New Roman" w:hAnsi="Times New Roman"/>
                <w:lang w:val="fr-CA"/>
              </w:rPr>
              <w:t>StdErrC</w:t>
            </w:r>
            <w:r w:rsidR="003E0AE5" w:rsidRPr="003E0AE5">
              <w:rPr>
                <w:rFonts w:ascii="Times New Roman" w:hAnsi="Times New Roman"/>
                <w:lang w:val="fr-CA"/>
              </w:rPr>
              <w:t>1</w:t>
            </w:r>
            <w:proofErr w:type="gramStart"/>
            <w:r w:rsidR="003E0AE5" w:rsidRPr="003E0AE5">
              <w:rPr>
                <w:rFonts w:ascii="Times New Roman" w:hAnsi="Times New Roman"/>
                <w:lang w:val="fr-CA"/>
              </w:rPr>
              <w:t>,2</w:t>
            </w:r>
            <w:proofErr w:type="gramEnd"/>
            <w:r>
              <w:rPr>
                <w:rFonts w:ascii="Times New Roman" w:hAnsi="Times New Roman"/>
                <w:lang w:val="fr-CA"/>
              </w:rPr>
              <w:t>_XX</w:t>
            </w:r>
            <w:r w:rsidR="003E0AE5" w:rsidRPr="003E0AE5">
              <w:rPr>
                <w:rFonts w:ascii="Times New Roman" w:hAnsi="Times New Roman"/>
                <w:lang w:val="fr-CA"/>
              </w:rPr>
              <w:t xml:space="preserve"> e</w:t>
            </w:r>
            <w:r w:rsidR="00896D34">
              <w:rPr>
                <w:rFonts w:ascii="Times New Roman" w:hAnsi="Times New Roman"/>
                <w:lang w:val="fr-CA"/>
              </w:rPr>
              <w:t>tc</w:t>
            </w:r>
            <w:r w:rsidR="003E0AE5" w:rsidRPr="003E0AE5">
              <w:rPr>
                <w:rFonts w:ascii="Times New Roman" w:hAnsi="Times New Roman"/>
                <w:lang w:val="fr-CA"/>
              </w:rPr>
              <w:t>.</w:t>
            </w:r>
          </w:p>
        </w:tc>
        <w:tc>
          <w:tcPr>
            <w:tcW w:w="3345" w:type="pct"/>
            <w:vAlign w:val="center"/>
          </w:tcPr>
          <w:p w:rsidR="003E0AE5" w:rsidRPr="003E0AE5" w:rsidRDefault="00076C65" w:rsidP="00E737C1">
            <w:pPr>
              <w:rPr>
                <w:rFonts w:ascii="Times New Roman" w:hAnsi="Times New Roman"/>
                <w:lang w:val="fr-CA"/>
              </w:rPr>
            </w:pPr>
            <w:r>
              <w:rPr>
                <w:rFonts w:ascii="Times New Roman" w:hAnsi="Times New Roman"/>
                <w:lang w:val="fr-CA"/>
              </w:rPr>
              <w:t xml:space="preserve">Erreur </w:t>
            </w:r>
            <w:r w:rsidR="004F56C6">
              <w:rPr>
                <w:rFonts w:ascii="Times New Roman" w:hAnsi="Times New Roman"/>
                <w:lang w:val="fr-CA"/>
              </w:rPr>
              <w:t>type</w:t>
            </w:r>
            <w:r>
              <w:rPr>
                <w:rFonts w:ascii="Times New Roman" w:hAnsi="Times New Roman"/>
                <w:lang w:val="fr-CA"/>
              </w:rPr>
              <w:t xml:space="preserve"> pour chaque coefficient de régression</w:t>
            </w:r>
            <w:r w:rsidR="003D0EE8">
              <w:rPr>
                <w:rFonts w:ascii="Times New Roman" w:hAnsi="Times New Roman"/>
                <w:lang w:val="fr-CA"/>
              </w:rPr>
              <w:t xml:space="preserve"> associé aux variables explicatives XX</w:t>
            </w:r>
          </w:p>
        </w:tc>
      </w:tr>
      <w:tr w:rsidR="003E0AE5" w:rsidRPr="00896D34" w:rsidTr="003E0AE5">
        <w:trPr>
          <w:gridAfter w:val="1"/>
          <w:wAfter w:w="10" w:type="pct"/>
          <w:trHeight w:val="219"/>
          <w:jc w:val="center"/>
        </w:trPr>
        <w:tc>
          <w:tcPr>
            <w:tcW w:w="1645" w:type="pct"/>
            <w:vAlign w:val="center"/>
          </w:tcPr>
          <w:p w:rsidR="003E0AE5" w:rsidRPr="003E0AE5" w:rsidRDefault="00C219FE" w:rsidP="00E737C1">
            <w:pPr>
              <w:rPr>
                <w:rFonts w:ascii="Times New Roman" w:hAnsi="Times New Roman"/>
                <w:lang w:val="fr-CA"/>
              </w:rPr>
            </w:pPr>
            <w:proofErr w:type="spellStart"/>
            <w:r>
              <w:rPr>
                <w:rFonts w:ascii="Times New Roman" w:hAnsi="Times New Roman"/>
                <w:lang w:val="fr-CA"/>
              </w:rPr>
              <w:t>StdResid</w:t>
            </w:r>
            <w:proofErr w:type="spellEnd"/>
          </w:p>
        </w:tc>
        <w:tc>
          <w:tcPr>
            <w:tcW w:w="3345" w:type="pct"/>
            <w:vAlign w:val="center"/>
          </w:tcPr>
          <w:p w:rsidR="003E0AE5" w:rsidRPr="003E0AE5" w:rsidRDefault="00B13B5D" w:rsidP="00896D34">
            <w:pPr>
              <w:rPr>
                <w:rFonts w:ascii="Times New Roman" w:hAnsi="Times New Roman"/>
                <w:lang w:val="fr-CA"/>
              </w:rPr>
            </w:pPr>
            <w:r>
              <w:rPr>
                <w:rFonts w:ascii="Times New Roman" w:hAnsi="Times New Roman"/>
                <w:lang w:val="fr-CA"/>
              </w:rPr>
              <w:t>Écart</w:t>
            </w:r>
            <w:r w:rsidR="00076C65">
              <w:rPr>
                <w:rFonts w:ascii="Times New Roman" w:hAnsi="Times New Roman"/>
                <w:lang w:val="fr-CA"/>
              </w:rPr>
              <w:t xml:space="preserve"> </w:t>
            </w:r>
            <w:r w:rsidR="004F56C6">
              <w:rPr>
                <w:rFonts w:ascii="Times New Roman" w:hAnsi="Times New Roman"/>
                <w:lang w:val="fr-CA"/>
              </w:rPr>
              <w:t>type</w:t>
            </w:r>
            <w:r w:rsidR="00076C65">
              <w:rPr>
                <w:rFonts w:ascii="Times New Roman" w:hAnsi="Times New Roman"/>
                <w:lang w:val="fr-CA"/>
              </w:rPr>
              <w:t xml:space="preserve"> </w:t>
            </w:r>
            <w:r w:rsidR="00896D34">
              <w:rPr>
                <w:rFonts w:ascii="Times New Roman" w:hAnsi="Times New Roman"/>
                <w:lang w:val="fr-CA"/>
              </w:rPr>
              <w:t>de</w:t>
            </w:r>
            <w:r w:rsidR="00076C65">
              <w:rPr>
                <w:rFonts w:ascii="Times New Roman" w:hAnsi="Times New Roman"/>
                <w:lang w:val="fr-CA"/>
              </w:rPr>
              <w:t xml:space="preserve"> la résiduelle</w:t>
            </w:r>
          </w:p>
        </w:tc>
      </w:tr>
      <w:tr w:rsidR="003E0AE5" w:rsidRPr="006057EE" w:rsidTr="003E0AE5">
        <w:trPr>
          <w:gridAfter w:val="1"/>
          <w:wAfter w:w="10" w:type="pct"/>
          <w:trHeight w:val="218"/>
          <w:jc w:val="center"/>
        </w:trPr>
        <w:tc>
          <w:tcPr>
            <w:tcW w:w="1645" w:type="pct"/>
            <w:vAlign w:val="center"/>
          </w:tcPr>
          <w:p w:rsidR="003E0AE5" w:rsidRPr="003E0AE5" w:rsidRDefault="003E0AE5" w:rsidP="00E737C1">
            <w:pPr>
              <w:rPr>
                <w:rFonts w:ascii="Times New Roman" w:hAnsi="Times New Roman"/>
                <w:lang w:val="fr-CA"/>
              </w:rPr>
            </w:pPr>
            <w:proofErr w:type="spellStart"/>
            <w:r w:rsidRPr="003E0AE5">
              <w:rPr>
                <w:rFonts w:ascii="Times New Roman" w:hAnsi="Times New Roman"/>
                <w:lang w:val="fr-CA"/>
              </w:rPr>
              <w:t>Percentil</w:t>
            </w:r>
            <w:proofErr w:type="spellEnd"/>
          </w:p>
        </w:tc>
        <w:tc>
          <w:tcPr>
            <w:tcW w:w="3345" w:type="pct"/>
            <w:vAlign w:val="center"/>
          </w:tcPr>
          <w:p w:rsidR="003E0AE5" w:rsidRPr="003E0AE5" w:rsidRDefault="004F56C6" w:rsidP="00E737C1">
            <w:pPr>
              <w:rPr>
                <w:rFonts w:ascii="Times New Roman" w:hAnsi="Times New Roman"/>
                <w:lang w:val="fr-CA"/>
              </w:rPr>
            </w:pPr>
            <w:r>
              <w:rPr>
                <w:rFonts w:ascii="Times New Roman" w:hAnsi="Times New Roman"/>
                <w:lang w:val="fr-CA"/>
              </w:rPr>
              <w:t>Centile</w:t>
            </w:r>
            <w:r w:rsidR="00076C65">
              <w:rPr>
                <w:rFonts w:ascii="Times New Roman" w:hAnsi="Times New Roman"/>
                <w:lang w:val="fr-CA"/>
              </w:rPr>
              <w:t xml:space="preserve"> de la résiduel</w:t>
            </w:r>
            <w:r w:rsidR="00B65ED1">
              <w:rPr>
                <w:rFonts w:ascii="Times New Roman" w:hAnsi="Times New Roman"/>
                <w:lang w:val="fr-CA"/>
              </w:rPr>
              <w:t>le</w:t>
            </w:r>
          </w:p>
        </w:tc>
      </w:tr>
      <w:tr w:rsidR="003E0AE5" w:rsidRPr="00896D34" w:rsidTr="003E0AE5">
        <w:trPr>
          <w:gridAfter w:val="1"/>
          <w:wAfter w:w="10" w:type="pct"/>
          <w:trHeight w:val="218"/>
          <w:jc w:val="center"/>
        </w:trPr>
        <w:tc>
          <w:tcPr>
            <w:tcW w:w="1645" w:type="pct"/>
            <w:vAlign w:val="center"/>
          </w:tcPr>
          <w:p w:rsidR="003E0AE5" w:rsidRPr="003E0AE5" w:rsidRDefault="003E0AE5" w:rsidP="00E737C1">
            <w:pPr>
              <w:rPr>
                <w:rFonts w:ascii="Times New Roman" w:hAnsi="Times New Roman"/>
                <w:lang w:val="fr-CA"/>
              </w:rPr>
            </w:pPr>
            <w:r w:rsidRPr="003E0AE5">
              <w:rPr>
                <w:rFonts w:ascii="Times New Roman" w:hAnsi="Times New Roman"/>
                <w:lang w:val="fr-CA"/>
              </w:rPr>
              <w:t>X</w:t>
            </w:r>
          </w:p>
        </w:tc>
        <w:tc>
          <w:tcPr>
            <w:tcW w:w="3345" w:type="pct"/>
            <w:vAlign w:val="center"/>
          </w:tcPr>
          <w:p w:rsidR="003E0AE5" w:rsidRPr="003E0AE5" w:rsidRDefault="00076C65" w:rsidP="00E737C1">
            <w:pPr>
              <w:rPr>
                <w:rFonts w:ascii="Times New Roman" w:hAnsi="Times New Roman"/>
                <w:lang w:val="fr-CA"/>
              </w:rPr>
            </w:pPr>
            <w:r>
              <w:rPr>
                <w:rFonts w:ascii="Times New Roman" w:hAnsi="Times New Roman"/>
                <w:lang w:val="fr-CA"/>
              </w:rPr>
              <w:t>Longitude</w:t>
            </w:r>
            <w:r w:rsidR="00B65ED1">
              <w:rPr>
                <w:rFonts w:ascii="Times New Roman" w:hAnsi="Times New Roman"/>
                <w:lang w:val="fr-CA"/>
              </w:rPr>
              <w:t xml:space="preserve"> en mètre (</w:t>
            </w:r>
            <w:proofErr w:type="spellStart"/>
            <w:r w:rsidR="00B65ED1">
              <w:rPr>
                <w:rFonts w:ascii="Times New Roman" w:hAnsi="Times New Roman"/>
                <w:lang w:val="fr-CA"/>
              </w:rPr>
              <w:t>Nad</w:t>
            </w:r>
            <w:proofErr w:type="spellEnd"/>
            <w:r w:rsidR="00B65ED1">
              <w:rPr>
                <w:rFonts w:ascii="Times New Roman" w:hAnsi="Times New Roman"/>
                <w:lang w:val="fr-CA"/>
              </w:rPr>
              <w:t xml:space="preserve"> 83 UTM zone 18)</w:t>
            </w:r>
          </w:p>
        </w:tc>
      </w:tr>
      <w:tr w:rsidR="003E0AE5" w:rsidRPr="00896D34" w:rsidTr="003E0AE5">
        <w:trPr>
          <w:gridAfter w:val="1"/>
          <w:wAfter w:w="10" w:type="pct"/>
          <w:trHeight w:val="219"/>
          <w:jc w:val="center"/>
        </w:trPr>
        <w:tc>
          <w:tcPr>
            <w:tcW w:w="1645" w:type="pct"/>
            <w:vAlign w:val="center"/>
          </w:tcPr>
          <w:p w:rsidR="003E0AE5" w:rsidRPr="003E0AE5" w:rsidRDefault="003E0AE5" w:rsidP="00E737C1">
            <w:pPr>
              <w:rPr>
                <w:rFonts w:ascii="Times New Roman" w:hAnsi="Times New Roman"/>
                <w:lang w:val="fr-CA"/>
              </w:rPr>
            </w:pPr>
            <w:r w:rsidRPr="003E0AE5">
              <w:rPr>
                <w:rFonts w:ascii="Times New Roman" w:hAnsi="Times New Roman"/>
                <w:lang w:val="fr-CA"/>
              </w:rPr>
              <w:t>Y</w:t>
            </w:r>
          </w:p>
        </w:tc>
        <w:tc>
          <w:tcPr>
            <w:tcW w:w="3345" w:type="pct"/>
            <w:vAlign w:val="center"/>
          </w:tcPr>
          <w:p w:rsidR="003E0AE5" w:rsidRPr="003E0AE5" w:rsidRDefault="00076C65" w:rsidP="00E737C1">
            <w:pPr>
              <w:rPr>
                <w:rFonts w:ascii="Times New Roman" w:hAnsi="Times New Roman"/>
                <w:lang w:val="fr-CA"/>
              </w:rPr>
            </w:pPr>
            <w:r>
              <w:rPr>
                <w:rFonts w:ascii="Times New Roman" w:hAnsi="Times New Roman"/>
                <w:lang w:val="fr-CA"/>
              </w:rPr>
              <w:t>Latitude</w:t>
            </w:r>
            <w:r w:rsidR="00B65ED1">
              <w:rPr>
                <w:rFonts w:ascii="Times New Roman" w:hAnsi="Times New Roman"/>
                <w:lang w:val="fr-CA"/>
              </w:rPr>
              <w:t xml:space="preserve"> en mètre (</w:t>
            </w:r>
            <w:proofErr w:type="spellStart"/>
            <w:r w:rsidR="00B65ED1">
              <w:rPr>
                <w:rFonts w:ascii="Times New Roman" w:hAnsi="Times New Roman"/>
                <w:lang w:val="fr-CA"/>
              </w:rPr>
              <w:t>Nad</w:t>
            </w:r>
            <w:proofErr w:type="spellEnd"/>
            <w:r w:rsidR="00B65ED1">
              <w:rPr>
                <w:rFonts w:ascii="Times New Roman" w:hAnsi="Times New Roman"/>
                <w:lang w:val="fr-CA"/>
              </w:rPr>
              <w:t xml:space="preserve"> 83 UTM zone 18)</w:t>
            </w:r>
          </w:p>
        </w:tc>
      </w:tr>
    </w:tbl>
    <w:p w:rsidR="00F46D0F" w:rsidRPr="00B65ED1" w:rsidRDefault="00F46D0F">
      <w:pPr>
        <w:rPr>
          <w:lang w:val="fr-CA"/>
        </w:rPr>
      </w:pPr>
    </w:p>
    <w:sectPr w:rsidR="00F46D0F" w:rsidRPr="00B65ED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528F" w:rsidRDefault="0022528F" w:rsidP="002F0535">
      <w:r>
        <w:separator/>
      </w:r>
    </w:p>
  </w:endnote>
  <w:endnote w:type="continuationSeparator" w:id="0">
    <w:p w:rsidR="0022528F" w:rsidRDefault="0022528F" w:rsidP="002F05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Univers">
    <w:charset w:val="00"/>
    <w:family w:val="swiss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0535" w:rsidRDefault="002F0535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0535" w:rsidRDefault="002F0535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0535" w:rsidRDefault="002F0535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528F" w:rsidRDefault="0022528F" w:rsidP="002F0535">
      <w:r>
        <w:separator/>
      </w:r>
    </w:p>
  </w:footnote>
  <w:footnote w:type="continuationSeparator" w:id="0">
    <w:p w:rsidR="0022528F" w:rsidRDefault="0022528F" w:rsidP="002F05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0535" w:rsidRDefault="002F0535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0535" w:rsidRDefault="002F0535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0535" w:rsidRDefault="002F0535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00E"/>
    <w:rsid w:val="00076C65"/>
    <w:rsid w:val="00081AA7"/>
    <w:rsid w:val="000C241B"/>
    <w:rsid w:val="0022528F"/>
    <w:rsid w:val="002F0535"/>
    <w:rsid w:val="00313B23"/>
    <w:rsid w:val="003212CE"/>
    <w:rsid w:val="003357EB"/>
    <w:rsid w:val="003D0EE8"/>
    <w:rsid w:val="003E0AE5"/>
    <w:rsid w:val="004F56C6"/>
    <w:rsid w:val="00820819"/>
    <w:rsid w:val="00896D34"/>
    <w:rsid w:val="00964302"/>
    <w:rsid w:val="009C6F0B"/>
    <w:rsid w:val="00A068BE"/>
    <w:rsid w:val="00A333D7"/>
    <w:rsid w:val="00B13B5D"/>
    <w:rsid w:val="00B65ED1"/>
    <w:rsid w:val="00C219FE"/>
    <w:rsid w:val="00EE0247"/>
    <w:rsid w:val="00EF000E"/>
    <w:rsid w:val="00F46D0F"/>
    <w:rsid w:val="00F50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D0CD8F-57F8-4C7B-860A-A3018E077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000E"/>
    <w:pPr>
      <w:widowControl w:val="0"/>
      <w:autoSpaceDE w:val="0"/>
      <w:autoSpaceDN w:val="0"/>
      <w:adjustRightInd w:val="0"/>
      <w:spacing w:after="0" w:line="240" w:lineRule="auto"/>
    </w:pPr>
    <w:rPr>
      <w:rFonts w:ascii="Courier" w:eastAsia="Times New Roman" w:hAnsi="Courier" w:cs="Times New Roman"/>
      <w:sz w:val="24"/>
      <w:szCs w:val="24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au">
    <w:name w:val="tableau"/>
    <w:basedOn w:val="Normal"/>
    <w:rsid w:val="00EF000E"/>
    <w:pPr>
      <w:tabs>
        <w:tab w:val="left" w:pos="-720"/>
      </w:tabs>
      <w:autoSpaceDE/>
      <w:autoSpaceDN/>
      <w:adjustRightInd/>
      <w:spacing w:before="90"/>
      <w:jc w:val="center"/>
    </w:pPr>
    <w:rPr>
      <w:rFonts w:ascii="Univers" w:hAnsi="Univers"/>
      <w:snapToGrid w:val="0"/>
      <w:spacing w:val="-2"/>
      <w:szCs w:val="20"/>
      <w:lang w:val="fr-CA" w:eastAsia="fr-FR"/>
    </w:rPr>
  </w:style>
  <w:style w:type="paragraph" w:styleId="En-tte">
    <w:name w:val="header"/>
    <w:basedOn w:val="Normal"/>
    <w:link w:val="En-tteCar"/>
    <w:uiPriority w:val="99"/>
    <w:unhideWhenUsed/>
    <w:rsid w:val="002F0535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2F0535"/>
    <w:rPr>
      <w:rFonts w:ascii="Courier" w:eastAsia="Times New Roman" w:hAnsi="Courier" w:cs="Times New Roman"/>
      <w:sz w:val="24"/>
      <w:szCs w:val="24"/>
      <w:lang w:val="en-US"/>
    </w:rPr>
  </w:style>
  <w:style w:type="paragraph" w:styleId="Pieddepage">
    <w:name w:val="footer"/>
    <w:basedOn w:val="Normal"/>
    <w:link w:val="PieddepageCar"/>
    <w:uiPriority w:val="99"/>
    <w:unhideWhenUsed/>
    <w:rsid w:val="002F0535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F0535"/>
    <w:rPr>
      <w:rFonts w:ascii="Courier" w:eastAsia="Times New Roman" w:hAnsi="Courier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175</Words>
  <Characters>965</Characters>
  <Application>Microsoft Office Word</Application>
  <DocSecurity>0</DocSecurity>
  <Lines>8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Francois</dc:creator>
  <cp:lastModifiedBy>Dion, Claude (DPSO)</cp:lastModifiedBy>
  <cp:revision>10</cp:revision>
  <dcterms:created xsi:type="dcterms:W3CDTF">2017-10-13T14:20:00Z</dcterms:created>
  <dcterms:modified xsi:type="dcterms:W3CDTF">2017-10-19T14:07:00Z</dcterms:modified>
</cp:coreProperties>
</file>